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67F8F8" w14:textId="77777777" w:rsidR="00D30EF6" w:rsidRDefault="00D30EF6" w:rsidP="00D30EF6">
      <w:pPr>
        <w:pStyle w:val="Titre1"/>
        <w:jc w:val="center"/>
        <w:rPr>
          <w:shd w:val="clear" w:color="auto" w:fill="F7F7F8"/>
        </w:rPr>
      </w:pPr>
    </w:p>
    <w:p w14:paraId="445CD5F7" w14:textId="77777777" w:rsidR="00D30EF6" w:rsidRDefault="00D30EF6" w:rsidP="00D30EF6">
      <w:pPr>
        <w:pStyle w:val="Titre1"/>
        <w:jc w:val="center"/>
        <w:rPr>
          <w:shd w:val="clear" w:color="auto" w:fill="F7F7F8"/>
        </w:rPr>
      </w:pPr>
    </w:p>
    <w:p w14:paraId="05D02618" w14:textId="77777777" w:rsidR="00D30EF6" w:rsidRDefault="00D30EF6" w:rsidP="00D30EF6">
      <w:pPr>
        <w:pStyle w:val="Titre1"/>
        <w:jc w:val="center"/>
        <w:rPr>
          <w:shd w:val="clear" w:color="auto" w:fill="F7F7F8"/>
        </w:rPr>
      </w:pPr>
    </w:p>
    <w:p w14:paraId="6F00A1A6" w14:textId="77777777" w:rsidR="00D30EF6" w:rsidRDefault="00D30EF6" w:rsidP="00D30EF6">
      <w:pPr>
        <w:pStyle w:val="Titre1"/>
        <w:jc w:val="center"/>
        <w:rPr>
          <w:shd w:val="clear" w:color="auto" w:fill="F7F7F8"/>
        </w:rPr>
      </w:pPr>
    </w:p>
    <w:p w14:paraId="511FBCC5" w14:textId="77777777" w:rsidR="00D30EF6" w:rsidRDefault="00D30EF6" w:rsidP="00D30EF6">
      <w:pPr>
        <w:pStyle w:val="Titre1"/>
        <w:jc w:val="center"/>
        <w:rPr>
          <w:shd w:val="clear" w:color="auto" w:fill="F7F7F8"/>
        </w:rPr>
      </w:pPr>
    </w:p>
    <w:p w14:paraId="29990C34" w14:textId="77777777" w:rsidR="00D30EF6" w:rsidRDefault="00D30EF6" w:rsidP="00D30EF6">
      <w:pPr>
        <w:pStyle w:val="Titre1"/>
        <w:jc w:val="center"/>
        <w:rPr>
          <w:shd w:val="clear" w:color="auto" w:fill="F7F7F8"/>
        </w:rPr>
      </w:pPr>
    </w:p>
    <w:p w14:paraId="18526DCC" w14:textId="77777777" w:rsidR="00D30EF6" w:rsidRDefault="00D30EF6" w:rsidP="00D30EF6">
      <w:pPr>
        <w:pStyle w:val="Titre1"/>
        <w:jc w:val="center"/>
        <w:rPr>
          <w:shd w:val="clear" w:color="auto" w:fill="F7F7F8"/>
        </w:rPr>
      </w:pPr>
    </w:p>
    <w:p w14:paraId="42F3887F" w14:textId="6F75E155" w:rsidR="0018476D" w:rsidRDefault="0018476D" w:rsidP="00D30EF6">
      <w:pPr>
        <w:pStyle w:val="Titre1"/>
        <w:jc w:val="center"/>
        <w:rPr>
          <w:shd w:val="clear" w:color="auto" w:fill="F7F7F8"/>
        </w:rPr>
      </w:pPr>
      <w:r>
        <w:rPr>
          <w:shd w:val="clear" w:color="auto" w:fill="F7F7F8"/>
        </w:rPr>
        <w:t>"Meurtres aux Péchés Capitaux"</w:t>
      </w:r>
    </w:p>
    <w:p w14:paraId="2C49F22A" w14:textId="77777777" w:rsidR="00D30EF6" w:rsidRDefault="00D30EF6" w:rsidP="00D30EF6"/>
    <w:p w14:paraId="342AC488" w14:textId="77777777" w:rsidR="00D30EF6" w:rsidRPr="00D30EF6" w:rsidRDefault="00D30EF6" w:rsidP="00D30EF6"/>
    <w:p w14:paraId="71933865" w14:textId="437FB640" w:rsidR="0018476D" w:rsidRDefault="0018476D" w:rsidP="00D30EF6">
      <w:pPr>
        <w:jc w:val="center"/>
      </w:pPr>
      <w:r>
        <w:rPr>
          <w:noProof/>
        </w:rPr>
        <w:drawing>
          <wp:inline distT="0" distB="0" distL="0" distR="0" wp14:anchorId="157F8D85" wp14:editId="1C5F5036">
            <wp:extent cx="3901440" cy="2599944"/>
            <wp:effectExtent l="0" t="0" r="3810" b="0"/>
            <wp:docPr id="65799579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7995799" name="Image 657995799"/>
                    <pic:cNvPicPr/>
                  </pic:nvPicPr>
                  <pic:blipFill>
                    <a:blip r:embed="rId4" cstate="print">
                      <a:extLst>
                        <a:ext uri="{28A0092B-C50C-407E-A947-70E740481C1C}">
                          <a14:useLocalDpi xmlns:a14="http://schemas.microsoft.com/office/drawing/2010/main" val="0"/>
                        </a:ext>
                      </a:extLst>
                    </a:blip>
                    <a:stretch>
                      <a:fillRect/>
                    </a:stretch>
                  </pic:blipFill>
                  <pic:spPr>
                    <a:xfrm>
                      <a:off x="0" y="0"/>
                      <a:ext cx="3901440" cy="2599944"/>
                    </a:xfrm>
                    <a:prstGeom prst="rect">
                      <a:avLst/>
                    </a:prstGeom>
                  </pic:spPr>
                </pic:pic>
              </a:graphicData>
            </a:graphic>
          </wp:inline>
        </w:drawing>
      </w:r>
    </w:p>
    <w:p w14:paraId="19C6D444" w14:textId="77777777" w:rsidR="0018476D" w:rsidRDefault="0018476D"/>
    <w:p w14:paraId="799DBC27"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6E554889"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3F56D77A"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565DB3CC"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76CB0350"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3634F4CE" w14:textId="1C638599" w:rsidR="00D30EF6" w:rsidRP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r w:rsidRPr="00D30EF6">
        <w:rPr>
          <w:rFonts w:ascii="Segoe UI" w:hAnsi="Segoe UI" w:cs="Segoe UI"/>
          <w:b/>
          <w:bCs/>
          <w:color w:val="374151"/>
        </w:rPr>
        <w:lastRenderedPageBreak/>
        <w:t>Chapitre 1 : "La Paresse de Victoria Smith"</w:t>
      </w:r>
    </w:p>
    <w:p w14:paraId="28A0533C"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La petite ville de Greenwood s'éveillait lentement sous les premiers rayons du soleil, mais l'atmosphère était lourde d'inquiétude. Un meurtre brutal avait secoué la communauté la veille au soir, laissant la ville dans un état de choc et de désarroi.</w:t>
      </w:r>
    </w:p>
    <w:p w14:paraId="29A5FAD1"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Le détective privé John Anderson, un homme d'âge mûr aux yeux perçants et à l'expérience inestimable, se trouvait dans son bureau encombré de dossiers et de vieux journaux froissés. Le téléphone sonna, brisant le silence pesant. C'était l'appel tant redouté des autorités locales. Ils avaient besoin de lui pour résoudre cette affaire.</w:t>
      </w:r>
    </w:p>
    <w:p w14:paraId="5F93EB7B"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Sans perdre de temps, Anderson se dirigea vers la scène du crime, une somptueuse villa située au sommet d'une colline. La victime, Victoria Smith, était étendue sur le sol de sa chambre, les yeux vides, son visage exprimant une étrange apathie même dans la mort.</w:t>
      </w:r>
    </w:p>
    <w:p w14:paraId="48BDB96E"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Le détective observa les indices avec une attention méticuleuse. La chambre de Victoria révélait un luxe excessif : des meubles somptueux, des rideaux en soie, et des étagères remplies de biographies de milliardaires paresseux. Un portrait de la victime, une femme d'âge moyen aux cheveux blonds parfaitement coiffés, pendait au-dessus de la cheminée.</w:t>
      </w:r>
    </w:p>
    <w:p w14:paraId="317F9272"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Anderson interrogea les membres de la famille, découvrant que Victoria était connue pour sa vie de luxe, sa fortune héritée, et son manque d'efforts pour accomplir quoi que ce soit par elle-même. Les voisins murmuraient sur sa paresse légendaire et sa tendance à tout faire faire par son personnel.</w:t>
      </w:r>
    </w:p>
    <w:p w14:paraId="0621DEF5"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Le détective commença à assembler les pièces du puzzle : une victime liée à la paresse, des indices subtils dans la scène de crime, et un cercle de suspects comprenant des membres de la famille, des employés et des connaissances qui avaient tous été témoins de son attitude passive.</w:t>
      </w:r>
    </w:p>
    <w:p w14:paraId="5C7311AD"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rPr>
      </w:pPr>
      <w:r>
        <w:rPr>
          <w:rFonts w:ascii="Segoe UI" w:hAnsi="Segoe UI" w:cs="Segoe UI"/>
          <w:color w:val="374151"/>
        </w:rPr>
        <w:t>Ce chapitre initial pose les bases de l'intrigue en introduisant la première victime et le détective chargé de l'enquête. Il dévoile également le premier péché capital, la paresse, qui servira de fil conducteur tout au long de l'histoire. Les lecteurs sont plongés dans l'enquête avec Anderson, ressentant le mystère qui entoure la vie et la mort de Victoria Smith.</w:t>
      </w:r>
    </w:p>
    <w:p w14:paraId="0CC5D3E9" w14:textId="77777777" w:rsidR="0018476D" w:rsidRDefault="0018476D"/>
    <w:p w14:paraId="27162DE0" w14:textId="77777777" w:rsidR="00D30EF6" w:rsidRDefault="00D30EF6" w:rsidP="00D30EF6">
      <w:pPr>
        <w:rPr>
          <w:rFonts w:ascii="Segoe UI" w:hAnsi="Segoe UI" w:cs="Segoe UI"/>
          <w:b/>
          <w:bCs/>
          <w:sz w:val="24"/>
          <w:szCs w:val="24"/>
        </w:rPr>
      </w:pPr>
    </w:p>
    <w:p w14:paraId="7CC4B9B5" w14:textId="77777777" w:rsidR="00D30EF6" w:rsidRDefault="00D30EF6" w:rsidP="00D30EF6">
      <w:pPr>
        <w:rPr>
          <w:rFonts w:ascii="Segoe UI" w:hAnsi="Segoe UI" w:cs="Segoe UI"/>
          <w:b/>
          <w:bCs/>
          <w:sz w:val="24"/>
          <w:szCs w:val="24"/>
        </w:rPr>
      </w:pPr>
    </w:p>
    <w:p w14:paraId="26C813FF" w14:textId="77777777" w:rsidR="00D30EF6" w:rsidRDefault="00D30EF6" w:rsidP="00D30EF6">
      <w:pPr>
        <w:rPr>
          <w:rFonts w:ascii="Segoe UI" w:hAnsi="Segoe UI" w:cs="Segoe UI"/>
          <w:b/>
          <w:bCs/>
          <w:sz w:val="24"/>
          <w:szCs w:val="24"/>
        </w:rPr>
      </w:pPr>
    </w:p>
    <w:p w14:paraId="627B2AEB" w14:textId="77777777" w:rsidR="00D30EF6" w:rsidRDefault="00D30EF6" w:rsidP="00D30EF6">
      <w:pPr>
        <w:rPr>
          <w:rFonts w:ascii="Segoe UI" w:hAnsi="Segoe UI" w:cs="Segoe UI"/>
          <w:b/>
          <w:bCs/>
          <w:sz w:val="24"/>
          <w:szCs w:val="24"/>
        </w:rPr>
      </w:pPr>
    </w:p>
    <w:p w14:paraId="2D122A6A" w14:textId="64B3D83B" w:rsidR="00D30EF6" w:rsidRPr="00D30EF6" w:rsidRDefault="00D30EF6" w:rsidP="00D30EF6">
      <w:pPr>
        <w:rPr>
          <w:rFonts w:ascii="Segoe UI" w:hAnsi="Segoe UI" w:cs="Segoe UI"/>
          <w:b/>
          <w:bCs/>
          <w:sz w:val="24"/>
          <w:szCs w:val="24"/>
        </w:rPr>
      </w:pPr>
      <w:r w:rsidRPr="00D30EF6">
        <w:rPr>
          <w:rFonts w:ascii="Segoe UI" w:hAnsi="Segoe UI" w:cs="Segoe UI"/>
          <w:b/>
          <w:bCs/>
          <w:sz w:val="24"/>
          <w:szCs w:val="24"/>
        </w:rPr>
        <w:lastRenderedPageBreak/>
        <w:t>Chapitre 2 : "La Colère de Michael Turner"</w:t>
      </w:r>
    </w:p>
    <w:p w14:paraId="2CF1FEF3" w14:textId="77777777" w:rsidR="00D30EF6" w:rsidRPr="00D30EF6" w:rsidRDefault="00D30EF6" w:rsidP="00D30EF6">
      <w:pPr>
        <w:rPr>
          <w:rFonts w:ascii="Segoe UI" w:hAnsi="Segoe UI" w:cs="Segoe UI"/>
          <w:sz w:val="24"/>
          <w:szCs w:val="24"/>
        </w:rPr>
      </w:pPr>
    </w:p>
    <w:p w14:paraId="5ACE6CF8" w14:textId="77777777" w:rsidR="00D30EF6" w:rsidRPr="00D30EF6" w:rsidRDefault="00D30EF6" w:rsidP="00D30EF6">
      <w:pPr>
        <w:rPr>
          <w:rFonts w:ascii="Segoe UI" w:hAnsi="Segoe UI" w:cs="Segoe UI"/>
          <w:sz w:val="24"/>
          <w:szCs w:val="24"/>
        </w:rPr>
      </w:pPr>
      <w:r w:rsidRPr="00D30EF6">
        <w:rPr>
          <w:rFonts w:ascii="Segoe UI" w:hAnsi="Segoe UI" w:cs="Segoe UI"/>
          <w:sz w:val="24"/>
          <w:szCs w:val="24"/>
        </w:rPr>
        <w:t>La nouvelle de la résolution du meurtre de Victoria Smith se répandit rapidement dans la petite ville de Greenwood, mais le soulagement fut de courte durée. Un nouvel incident choquant survint rapidement, plongeant la communauté dans une anxiété accrue.</w:t>
      </w:r>
    </w:p>
    <w:p w14:paraId="3C3744E1" w14:textId="77777777" w:rsidR="00D30EF6" w:rsidRPr="00D30EF6" w:rsidRDefault="00D30EF6" w:rsidP="00D30EF6">
      <w:pPr>
        <w:rPr>
          <w:rFonts w:ascii="Segoe UI" w:hAnsi="Segoe UI" w:cs="Segoe UI"/>
          <w:sz w:val="24"/>
          <w:szCs w:val="24"/>
        </w:rPr>
      </w:pPr>
    </w:p>
    <w:p w14:paraId="2F5A3CF6" w14:textId="77777777" w:rsidR="00D30EF6" w:rsidRPr="00D30EF6" w:rsidRDefault="00D30EF6" w:rsidP="00D30EF6">
      <w:pPr>
        <w:rPr>
          <w:rFonts w:ascii="Segoe UI" w:hAnsi="Segoe UI" w:cs="Segoe UI"/>
          <w:sz w:val="24"/>
          <w:szCs w:val="24"/>
        </w:rPr>
      </w:pPr>
      <w:r w:rsidRPr="00D30EF6">
        <w:rPr>
          <w:rFonts w:ascii="Segoe UI" w:hAnsi="Segoe UI" w:cs="Segoe UI"/>
          <w:sz w:val="24"/>
          <w:szCs w:val="24"/>
        </w:rPr>
        <w:t>Le détective John Anderson, après avoir résolu le premier meurtre lié à la paresse, se retrouva face à un nouveau défi : la mort de Michael Turner, un homme colérique et violent. Le meurtre s'était déroulé dans une rue sombre près d'un bar local, témoignant d'un acte de violence extrême.</w:t>
      </w:r>
    </w:p>
    <w:p w14:paraId="33E17F50" w14:textId="77777777" w:rsidR="00D30EF6" w:rsidRPr="00D30EF6" w:rsidRDefault="00D30EF6" w:rsidP="00D30EF6">
      <w:pPr>
        <w:rPr>
          <w:rFonts w:ascii="Segoe UI" w:hAnsi="Segoe UI" w:cs="Segoe UI"/>
          <w:sz w:val="24"/>
          <w:szCs w:val="24"/>
        </w:rPr>
      </w:pPr>
    </w:p>
    <w:p w14:paraId="6CDDE0A6" w14:textId="77777777" w:rsidR="00D30EF6" w:rsidRPr="00D30EF6" w:rsidRDefault="00D30EF6" w:rsidP="00D30EF6">
      <w:pPr>
        <w:rPr>
          <w:rFonts w:ascii="Segoe UI" w:hAnsi="Segoe UI" w:cs="Segoe UI"/>
          <w:sz w:val="24"/>
          <w:szCs w:val="24"/>
        </w:rPr>
      </w:pPr>
      <w:r w:rsidRPr="00D30EF6">
        <w:rPr>
          <w:rFonts w:ascii="Segoe UI" w:hAnsi="Segoe UI" w:cs="Segoe UI"/>
          <w:sz w:val="24"/>
          <w:szCs w:val="24"/>
        </w:rPr>
        <w:t>La victime, Michael Turner, était un homme d'âge moyen au visage toujours rougi par la colère. Il était bien connu pour ses accès de rage et ses conflits fréquents avec d'autres habitants de la ville. Il semblait avoir un ennemi à chaque coin de rue.</w:t>
      </w:r>
    </w:p>
    <w:p w14:paraId="1700302D" w14:textId="77777777" w:rsidR="00D30EF6" w:rsidRPr="00D30EF6" w:rsidRDefault="00D30EF6" w:rsidP="00D30EF6">
      <w:pPr>
        <w:rPr>
          <w:rFonts w:ascii="Segoe UI" w:hAnsi="Segoe UI" w:cs="Segoe UI"/>
          <w:sz w:val="24"/>
          <w:szCs w:val="24"/>
        </w:rPr>
      </w:pPr>
    </w:p>
    <w:p w14:paraId="7D44E92A" w14:textId="77777777" w:rsidR="00D30EF6" w:rsidRPr="00D30EF6" w:rsidRDefault="00D30EF6" w:rsidP="00D30EF6">
      <w:pPr>
        <w:rPr>
          <w:rFonts w:ascii="Segoe UI" w:hAnsi="Segoe UI" w:cs="Segoe UI"/>
          <w:sz w:val="24"/>
          <w:szCs w:val="24"/>
        </w:rPr>
      </w:pPr>
      <w:r w:rsidRPr="00D30EF6">
        <w:rPr>
          <w:rFonts w:ascii="Segoe UI" w:hAnsi="Segoe UI" w:cs="Segoe UI"/>
          <w:sz w:val="24"/>
          <w:szCs w:val="24"/>
        </w:rPr>
        <w:t>Le détective Anderson examina la scène du crime avec minutie, cherchant des indices qui pourraient le guider vers le meurtrier. Des témoins racontèrent les disputes fréquentes de Turner, ce qui lui donna une longue liste de rivaux potentiels. Les empreintes de pas dans la boue et un tesson de bouteille brisée furent parmi les premiers éléments à attirer son attention.</w:t>
      </w:r>
    </w:p>
    <w:p w14:paraId="57B1E0A6" w14:textId="77777777" w:rsidR="00D30EF6" w:rsidRPr="00D30EF6" w:rsidRDefault="00D30EF6" w:rsidP="00D30EF6">
      <w:pPr>
        <w:rPr>
          <w:rFonts w:ascii="Segoe UI" w:hAnsi="Segoe UI" w:cs="Segoe UI"/>
          <w:sz w:val="24"/>
          <w:szCs w:val="24"/>
        </w:rPr>
      </w:pPr>
    </w:p>
    <w:p w14:paraId="5E042BD3" w14:textId="77777777" w:rsidR="00D30EF6" w:rsidRPr="00D30EF6" w:rsidRDefault="00D30EF6" w:rsidP="00D30EF6">
      <w:pPr>
        <w:rPr>
          <w:rFonts w:ascii="Segoe UI" w:hAnsi="Segoe UI" w:cs="Segoe UI"/>
          <w:sz w:val="24"/>
          <w:szCs w:val="24"/>
        </w:rPr>
      </w:pPr>
      <w:r w:rsidRPr="00D30EF6">
        <w:rPr>
          <w:rFonts w:ascii="Segoe UI" w:hAnsi="Segoe UI" w:cs="Segoe UI"/>
          <w:sz w:val="24"/>
          <w:szCs w:val="24"/>
        </w:rPr>
        <w:t>La première interrogation le conduisit vers un homme du nom de Paul, qui avait eu de nombreux différends avec Turner. Paul affirma qu'il n'était pas sur les lieux du crime cette nuit-là, et Anderson ne pouvait rien prouver pour l'instant. Cependant, il avait le sentiment que cette affaire était plus complexe qu'elle n'y paraissait.</w:t>
      </w:r>
    </w:p>
    <w:p w14:paraId="61123097" w14:textId="77777777" w:rsidR="00D30EF6" w:rsidRPr="00D30EF6" w:rsidRDefault="00D30EF6" w:rsidP="00D30EF6">
      <w:pPr>
        <w:rPr>
          <w:rFonts w:ascii="Segoe UI" w:hAnsi="Segoe UI" w:cs="Segoe UI"/>
          <w:sz w:val="24"/>
          <w:szCs w:val="24"/>
        </w:rPr>
      </w:pPr>
    </w:p>
    <w:p w14:paraId="7682EAB2" w14:textId="11DF0320" w:rsidR="00D30EF6" w:rsidRDefault="00D30EF6" w:rsidP="00D30EF6">
      <w:pPr>
        <w:rPr>
          <w:rFonts w:ascii="Segoe UI" w:hAnsi="Segoe UI" w:cs="Segoe UI"/>
          <w:sz w:val="24"/>
          <w:szCs w:val="24"/>
        </w:rPr>
      </w:pPr>
      <w:r w:rsidRPr="00D30EF6">
        <w:rPr>
          <w:rFonts w:ascii="Segoe UI" w:hAnsi="Segoe UI" w:cs="Segoe UI"/>
          <w:sz w:val="24"/>
          <w:szCs w:val="24"/>
        </w:rPr>
        <w:t>Le chapitre se conclut sur une note d'incertitude, alors que le détective creusait plus profondément dans la vie turbulente de Michael Turner et les conflits qui l'avaient entouré. Le mystère de la colère et de la violence s'ajoutait au tableau, et Anderson était déterminé à découvrir la vérité derrière ce nouveau meurtre.</w:t>
      </w:r>
    </w:p>
    <w:p w14:paraId="69B2F27F" w14:textId="77777777" w:rsidR="00D30EF6" w:rsidRDefault="00D30EF6" w:rsidP="00D30EF6">
      <w:pPr>
        <w:rPr>
          <w:rFonts w:ascii="Segoe UI" w:hAnsi="Segoe UI" w:cs="Segoe UI"/>
          <w:sz w:val="24"/>
          <w:szCs w:val="24"/>
        </w:rPr>
      </w:pPr>
    </w:p>
    <w:p w14:paraId="3947BC6E"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699C7E0D" w14:textId="2A2A7142" w:rsidR="00D30EF6" w:rsidRP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r w:rsidRPr="00D30EF6">
        <w:rPr>
          <w:rFonts w:ascii="Segoe UI" w:hAnsi="Segoe UI" w:cs="Segoe UI"/>
          <w:b/>
          <w:bCs/>
          <w:color w:val="374151"/>
        </w:rPr>
        <w:lastRenderedPageBreak/>
        <w:t>Chapitre 3 : "La Gourmandise de Chef Antoine Dupont"</w:t>
      </w:r>
    </w:p>
    <w:p w14:paraId="339C9EED"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La petite ville de Greenwood était toujours sous le choc du meurtre de Michael Turner lorsque le détective John Anderson se retrouva plongé dans un nouveau mystère. Cette fois, c'était la mort tragique du célèbre chef cuisinier Antoine Dupont qui attira son attention.</w:t>
      </w:r>
    </w:p>
    <w:p w14:paraId="1A89BAA6"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Antoine Dupont était une figure notoire dans le monde de la gastronomie, connu pour sa gourmandise excessive tout autant que pour ses créations culinaires renommées. Sa réputation brillait parmi les amateurs de cuisine fine, mais il était également célèbre pour son appétit vorace et son goût pour les plaisirs de la table.</w:t>
      </w:r>
    </w:p>
    <w:p w14:paraId="30CA2FE6"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Le meurtre avait eu lieu dans son restaurant étoilé, un lieu de luxe où chaque repas était une expérience gastronomique exquise. La victime, le chef Dupont, avait été retrouvée dans sa cuisine, entourée d'ingrédients de première qualité, mais le repas avait été interrompu de manière tragique.</w:t>
      </w:r>
    </w:p>
    <w:p w14:paraId="579C49DE"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Le détective Anderson plongea dans le monde complexe de la haute gastronomie, interrogeant le personnel du restaurant et les critiques culinaires qui étaient présents ce soir-là. Il découvrit que le chef Dupont avait récemment eu des différends avec un critique gastronomique influent, Daniel Ross, qui menaçait de révéler des secrets culinaires bien gardés.</w:t>
      </w:r>
    </w:p>
    <w:p w14:paraId="21CAB626"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Les indices dans la cuisine, tels que des échantillons de nourriture empoisonnée et des notes cryptiques, semblaient indiquer que la gourmandise du chef avait été utilisée contre lui. Anderson creusa plus profondément dans la rivalité entre Dupont et Ross, cherchant à démêler les ficelles de cette affaire complexe.</w:t>
      </w:r>
    </w:p>
    <w:p w14:paraId="78BA83E0"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rPr>
      </w:pPr>
      <w:r>
        <w:rPr>
          <w:rFonts w:ascii="Segoe UI" w:hAnsi="Segoe UI" w:cs="Segoe UI"/>
          <w:color w:val="374151"/>
        </w:rPr>
        <w:t>Le chapitre se termina sur une note de délicieuse intrigue, alors que le détective commençait à découvrir les secrets bien cachés de la haute cuisine et les relations tumultueuses entre chefs étoilés et critiques gastronomiques. La gourmandise était le péché capital au cœur de ce mystère, et Anderson était déterminé à percer ses secrets.</w:t>
      </w:r>
    </w:p>
    <w:p w14:paraId="020EACF8"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2889737C"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3716A553"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45333214"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3941B330"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6D3F8527"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5B299F84" w14:textId="28840EFB" w:rsidR="00D30EF6" w:rsidRP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r w:rsidRPr="00D30EF6">
        <w:rPr>
          <w:rFonts w:ascii="Segoe UI" w:hAnsi="Segoe UI" w:cs="Segoe UI"/>
          <w:b/>
          <w:bCs/>
          <w:color w:val="374151"/>
        </w:rPr>
        <w:lastRenderedPageBreak/>
        <w:t>Chapitre 4 : "La Luxure d'Isabella Martinez"</w:t>
      </w:r>
    </w:p>
    <w:p w14:paraId="66D9646A"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La ville de Greenwood était toujours en émoi après le meurtre du célèbre chef Antoine Dupont, mais une nouvelle victime attira l'attention du détective John Anderson. Cette fois, il se plongea dans les méandres de la passion et de la luxure en enquêtant sur la mort d'Isabella Martinez.</w:t>
      </w:r>
    </w:p>
    <w:p w14:paraId="3CEE3211"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Isabella était une femme séduisante, connue pour son charme envoûtant et sa vie amoureuse tumultueuse. Elle avait toujours vécu selon ses propres règles, attirant à la fois admiration et jalousie. Son meurtre mystérieux, cependant, avait mis un terme brutal à sa vie.</w:t>
      </w:r>
    </w:p>
    <w:p w14:paraId="19037DCF"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Le détective Anderson visita l'appartement luxueux d'Isabella, où le meurtre avait eu lieu. Le décor était imprégné de sensualité et d'élégance, avec des draps de soie, des parfums enivrants et des miroirs qui semblaient avoir vu bien des secrets.</w:t>
      </w:r>
    </w:p>
    <w:p w14:paraId="35FE3A8D"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Les indices dans l'appartement pointaient vers une relation complexe. Il découvrit des lettres passionnées, des photographies compromettantes et des témoignages de voisins qui avaient souvent entendu des disputes tumultueuses entre Isabella et un homme jaloux.</w:t>
      </w:r>
    </w:p>
    <w:p w14:paraId="75191095"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Le principal suspect était un ancien amoureux d'Isabella, James, qui était également son ex-mari. Leurs liaisons avaient été marquées par des hauts et des bas, et James avait un alibi peu convaincant pour la nuit du meurtre. Le détective Anderson se lança dans une enquête approfondie, examinant les antécédents de leur relation tumultueuse et cherchant à comprendre comment la luxure avait joué un rôle dans ce meurtre passionné.</w:t>
      </w:r>
    </w:p>
    <w:p w14:paraId="5D9E0A68"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rPr>
      </w:pPr>
      <w:r>
        <w:rPr>
          <w:rFonts w:ascii="Segoe UI" w:hAnsi="Segoe UI" w:cs="Segoe UI"/>
          <w:color w:val="374151"/>
        </w:rPr>
        <w:t>Le chapitre se conclut sur une note d'intrigue et de mystère, alors que le détective s'efforçait de percer les secrets les plus intimes d'Isabella Martinez et de découvrir qui avait succombé à la tentation de la luxure jusqu'à commettre l'irréparable. La quête pour résoudre ce meurtre passionné promettait d'être complexe et émotionnelle.</w:t>
      </w:r>
    </w:p>
    <w:p w14:paraId="5B878E46" w14:textId="77777777" w:rsidR="00D30EF6" w:rsidRDefault="00D30EF6" w:rsidP="00D30EF6">
      <w:pPr>
        <w:rPr>
          <w:rFonts w:ascii="Segoe UI" w:hAnsi="Segoe UI" w:cs="Segoe UI"/>
          <w:sz w:val="24"/>
          <w:szCs w:val="24"/>
        </w:rPr>
      </w:pPr>
    </w:p>
    <w:p w14:paraId="22704624"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4D01EEBE"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10D8B4FC"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00100496"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086E3875"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15B01C15" w14:textId="018C8F9D" w:rsidR="00D30EF6" w:rsidRP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r w:rsidRPr="00D30EF6">
        <w:rPr>
          <w:rFonts w:ascii="Segoe UI" w:hAnsi="Segoe UI" w:cs="Segoe UI"/>
          <w:b/>
          <w:bCs/>
          <w:color w:val="374151"/>
        </w:rPr>
        <w:lastRenderedPageBreak/>
        <w:t>Chapitre 5 : "L'Orgueil de Richard Thompson"</w:t>
      </w:r>
    </w:p>
    <w:p w14:paraId="2031FD17"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Alors que le détective John Anderson se frayait un chemin à travers les mystères de la luxure et de la passion dans l'affaire Isabella Martinez, un autre péché capital se profilait à l'horizon. Le meurtre de Richard Thompson, un homme d'affaires arrogant et orgueilleux, attira son attention.</w:t>
      </w:r>
    </w:p>
    <w:p w14:paraId="38C71C52"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Richard Thompson était un homme qui avait toujours réussi dans le monde impitoyable des affaires. Il était admiré pour son succès, mais sa réputation d'orgueil démesuré lui avait aussi valu de nombreux ennemis. Le meurtre avait eu lieu dans son luxueux bureau au sommet d'un gratte-ciel, où la vue imprenable sur la ville contrasterait avec la tragédie qui s'y était produite.</w:t>
      </w:r>
    </w:p>
    <w:p w14:paraId="49963BC6"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Le détective Anderson se plongea dans l'univers des affaires de Richard Thompson, examinant ses relations professionnelles tendues et ses concurrents acharnés. Il découvrit que Thompson avait la réputation d'écraser impitoyablement ses adversaires pour atteindre le sommet.</w:t>
      </w:r>
    </w:p>
    <w:p w14:paraId="237FE76F"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Les indices laissés dans le bureau semblaient suggérer que l'orgueil de Thompson avait joué un rôle crucial dans son meurtre. Des documents confidentiels déchirés, des messages menaçants et des déclarations égocentriques témoignaient d'un conflit intense dans le monde impitoyable des affaires.</w:t>
      </w:r>
    </w:p>
    <w:p w14:paraId="7CDE5241"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Le principal suspect, un ancien associé de Thompson, David, avait été humilié et ruiné par l'homme d'affaires arrogant. Cependant, il maintenait son innocence et niait toute implication dans le meurtre. Le détective Anderson se retrouva plongé dans un jeu complexe de rivalités professionnelles, d'orgueil blessé et de vengeances potentielles.</w:t>
      </w:r>
    </w:p>
    <w:p w14:paraId="78068C02"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rPr>
      </w:pPr>
      <w:r>
        <w:rPr>
          <w:rFonts w:ascii="Segoe UI" w:hAnsi="Segoe UI" w:cs="Segoe UI"/>
          <w:color w:val="374151"/>
        </w:rPr>
        <w:t>Le chapitre se termina sur une note d'intrigue et de tension alors que le détective luttait pour démêler les fils de l'orgueil de Thompson et pour découvrir si cette fierté excessive avait conduit à sa perte. La poursuite de la vérité dans cette affaire s'annonçait comme un défi intellectuel passionnant pour Anderson.</w:t>
      </w:r>
    </w:p>
    <w:p w14:paraId="51149650" w14:textId="77777777" w:rsidR="00D30EF6" w:rsidRDefault="00D30EF6" w:rsidP="00D30EF6">
      <w:pPr>
        <w:rPr>
          <w:rFonts w:ascii="Segoe UI" w:hAnsi="Segoe UI" w:cs="Segoe UI"/>
          <w:sz w:val="24"/>
          <w:szCs w:val="24"/>
        </w:rPr>
      </w:pPr>
    </w:p>
    <w:p w14:paraId="35E138B2"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320D9A47"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2B62199F"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0AE1D3AB"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5766A90C"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7A3D02C1" w14:textId="1481ECD0" w:rsidR="00D30EF6" w:rsidRP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r w:rsidRPr="00D30EF6">
        <w:rPr>
          <w:rFonts w:ascii="Segoe UI" w:hAnsi="Segoe UI" w:cs="Segoe UI"/>
          <w:b/>
          <w:bCs/>
          <w:color w:val="374151"/>
        </w:rPr>
        <w:lastRenderedPageBreak/>
        <w:t>Chapitre 6 : "L'Avarice de Jonathan Harris"</w:t>
      </w:r>
    </w:p>
    <w:p w14:paraId="119FA233"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Au fur et à mesure que l'enquête du détective John Anderson avançait, la série de meurtres liés aux péchés capitaux continuait à se dérouler dans la petite ville de Greenwood. Le sixième chapitre de l'histoire se concentrait sur la victime Jonathan Harris, un homme d'affaires connu pour son avidité et son insatiable désir de richesse.</w:t>
      </w:r>
    </w:p>
    <w:p w14:paraId="341E2A36"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Jonathan Harris était un homme qui avait bâti sa fortune grâce à des affaires louches et des pratiques financières douteuses. Sa réputation d'avare était bien connue, et il n'hésitait pas à trahir ses associés pour accumuler davantage de richesses. Son meurtre avait eu lieu dans son somptueux bureau, entouré de symboles ostentatoires de sa réussite matérielle.</w:t>
      </w:r>
    </w:p>
    <w:p w14:paraId="04462F7D"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Le détective Anderson examina la scène du crime avec une attention particulière pour les détails financiers. Il découvrit des documents confidentiels, des comptes bancaires secrets et des témoignages de personnes qui avaient été exploitées par Harris dans le passé.</w:t>
      </w:r>
    </w:p>
    <w:p w14:paraId="13988808"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Les indices laissés derrière eux suggéraient que l'avidité et l'avarice de Harris avaient joué un rôle central dans son meurtre. Des chiffres manquants dans les comptes, des dettes impayées et des lettres de menace indiquaient un contexte financier complexe et potentiellement mortel.</w:t>
      </w:r>
    </w:p>
    <w:p w14:paraId="5DA76888"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Le principal suspect était un ancien partenaire commercial de Harris, Robert, qui avait été ruiné par les manigances financières de l'homme d'affaires avare. Robert niait toute implication, mais le détective Anderson commençait à comprendre que les motifs liés à l'avarice de Harris étaient au cœur de cette affaire.</w:t>
      </w:r>
    </w:p>
    <w:p w14:paraId="7A620A23"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rPr>
      </w:pPr>
      <w:r>
        <w:rPr>
          <w:rFonts w:ascii="Segoe UI" w:hAnsi="Segoe UI" w:cs="Segoe UI"/>
          <w:color w:val="374151"/>
        </w:rPr>
        <w:t>Le chapitre se conclut sur une note de suspense alors que le détective poursuivait sa quête pour résoudre le meurtre de Jonathan Harris et démêler les intrigues financières qui avaient pu conduire à ce crime brutal. L'avidité était le péché capital au cœur de ce mystère, et Anderson était déterminé à découvrir la vérité derrière cette avarice meurtrière.</w:t>
      </w:r>
    </w:p>
    <w:p w14:paraId="6E9386CB" w14:textId="77777777" w:rsidR="00D30EF6" w:rsidRDefault="00D30EF6" w:rsidP="00D30EF6">
      <w:pPr>
        <w:rPr>
          <w:rFonts w:ascii="Segoe UI" w:hAnsi="Segoe UI" w:cs="Segoe UI"/>
          <w:sz w:val="24"/>
          <w:szCs w:val="24"/>
        </w:rPr>
      </w:pPr>
    </w:p>
    <w:p w14:paraId="21C00348"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713739DD"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7F2AA92D"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4F01DBBE"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434C3FA0" w14:textId="22A92BCB" w:rsidR="00D30EF6" w:rsidRP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r w:rsidRPr="00D30EF6">
        <w:rPr>
          <w:rFonts w:ascii="Segoe UI" w:hAnsi="Segoe UI" w:cs="Segoe UI"/>
          <w:b/>
          <w:bCs/>
          <w:color w:val="374151"/>
        </w:rPr>
        <w:lastRenderedPageBreak/>
        <w:t>Chapitre 7 : "L'Envie d'Olivia Reed"</w:t>
      </w:r>
    </w:p>
    <w:p w14:paraId="5F31BF6E"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Dans le chapitre 7 de notre histoire, le détective John Anderson se retrouve face à une nouvelle victime, Olivia Reed, une femme connue pour sa jalousie maladive et ses scandales de chantage. Son meurtre énigmatique vient ajouter un élément supplémentaire au puzzle des meurtres liés aux péchés capitaux.</w:t>
      </w:r>
    </w:p>
    <w:p w14:paraId="1289C4CB"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Olivia Reed était une femme séduisante, mais sa vie était assombrie par des tendances envieuses et manipulatrices. Elle était célèbre pour avoir fait chanter plusieurs personnalités locales et pour sa propension à détruire les réputations de ceux qu'elle jalousait. Son meurtre avait eu lieu dans sa somptueuse demeure, un lieu où le luxe rivalisait avec la trahison.</w:t>
      </w:r>
    </w:p>
    <w:p w14:paraId="4A4F4D74"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Le détective Anderson s'immergea dans la vie d'Olivia, examinant ses relations toxiques et ses nombreuses victimes présumées. Il découvrit des preuves de chantage, des lettres de menace et des témoignages de personnes qui avaient été les cibles de ses manigances perfides.</w:t>
      </w:r>
    </w:p>
    <w:p w14:paraId="5F5B2D56"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Les indices sur la scène du crime semblaient indiquer que l'envie et la jalousie avaient joué un rôle crucial dans le meurtre d'Olivia. Des photographies compromettantes, des courriers haineux et des enregistrements secrets témoignaient de son comportement manipulateur et des rancœurs accumulées au fil des années.</w:t>
      </w:r>
    </w:p>
    <w:p w14:paraId="47E7200C"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Le principal suspect était une ancienne victime d'Olivia, Emily, qui avait été la cible de son chantage pendant des années. Emily clamait son innocence, mais les preuves pointaient vers elle comme l'une des principales personnes qui auraient pu vouloir la mort d'Olivia.</w:t>
      </w:r>
    </w:p>
    <w:p w14:paraId="08C5441B"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rPr>
      </w:pPr>
      <w:r>
        <w:rPr>
          <w:rFonts w:ascii="Segoe UI" w:hAnsi="Segoe UI" w:cs="Segoe UI"/>
          <w:color w:val="374151"/>
        </w:rPr>
        <w:t>Le chapitre se termina sur une note de tension alors que le détective se lançait dans une enquête complexe, cherchant à comprendre comment l'envie avait pu conduire à un meurtre aussi violent. La quête pour révéler les secrets et les mensonges de cette affaire prenait de plus en plus d'ampleur, et Anderson était déterminé à découvrir la vérité derrière cette histoire d'envie meurtrière.</w:t>
      </w:r>
    </w:p>
    <w:p w14:paraId="117DAA6F" w14:textId="77777777" w:rsidR="00D30EF6" w:rsidRDefault="00D30EF6" w:rsidP="00D30EF6">
      <w:pPr>
        <w:rPr>
          <w:rFonts w:ascii="Segoe UI" w:hAnsi="Segoe UI" w:cs="Segoe UI"/>
          <w:sz w:val="24"/>
          <w:szCs w:val="24"/>
        </w:rPr>
      </w:pPr>
    </w:p>
    <w:p w14:paraId="6988F58C"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4375019E"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7B19A8AA"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1E710A90"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635C21BA"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13B95883" w14:textId="71AF0B94" w:rsidR="00D30EF6" w:rsidRP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r w:rsidRPr="00D30EF6">
        <w:rPr>
          <w:rFonts w:ascii="Segoe UI" w:hAnsi="Segoe UI" w:cs="Segoe UI"/>
          <w:b/>
          <w:bCs/>
          <w:color w:val="374151"/>
        </w:rPr>
        <w:lastRenderedPageBreak/>
        <w:t>Chapitre 8 : "L'Arrestation du Meurtrier"</w:t>
      </w:r>
    </w:p>
    <w:p w14:paraId="48855814"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Dans le huitième chapitre de notre histoire, l'intrigue atteint son point culminant alors que le détective John Anderson se rapproche de la résolution de la série de meurtres liés aux péchés capitaux. L'arrestation du meurtrier est imminente, mais cette étape cruciale ne se fait pas sans rebondissements.</w:t>
      </w:r>
    </w:p>
    <w:p w14:paraId="3E90E3D6"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Anderson, après avoir enquêté sur les meurtres liés à la paresse, à la colère, à la gourmandise, à la luxure, à l'orgueil et à l'avarice, est sur le point de mettre la main sur le coupable. Les indices soigneusement rassemblés, les témoignages et les motifs convergent tous vers une personne : un ancien ami des victimes.</w:t>
      </w:r>
    </w:p>
    <w:p w14:paraId="57816A26"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Alors que le détective et les forces de l'ordre se préparent à l'arrestation, le suspense atteint son paroxysme. Le meurtrier est-il conscient que le filet se resserre autour de lui ? Est-il prêt à se battre pour échapper à la justice ? Les autorités doivent agir rapidement et avec précaution pour éviter tout incident.</w:t>
      </w:r>
    </w:p>
    <w:p w14:paraId="1AD212BE"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Le chapitre est rythmé par une course contre la montre palpitante, des scènes tendues de confrontation et une série de rebondissements inattendus. Le lecteur est plongé au cœur de l'action, partageant l'adrénaline de l'arrestation imminente.</w:t>
      </w:r>
    </w:p>
    <w:p w14:paraId="0825BBD3"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rPr>
      </w:pPr>
      <w:r>
        <w:rPr>
          <w:rFonts w:ascii="Segoe UI" w:hAnsi="Segoe UI" w:cs="Segoe UI"/>
          <w:color w:val="374151"/>
        </w:rPr>
        <w:t>Finalement, le meurtrier est appréhendé, mettant un terme à la série de meurtres qui avait secoué la petite ville de Greenwood. Cependant, son identité reste encore un mystère jusqu'à ce que les preuves soient présentées lors du procès. Le chapitre se conclut sur une note de soulagement et de victoire pour le détective et les autorités, mais l'histoire est loin d'être terminée, car le procès s'annonce difficile et plein de surprises.</w:t>
      </w:r>
    </w:p>
    <w:p w14:paraId="2CE5BCFB" w14:textId="77777777" w:rsidR="00D30EF6" w:rsidRDefault="00D30EF6" w:rsidP="00D30EF6">
      <w:pPr>
        <w:rPr>
          <w:rFonts w:ascii="Segoe UI" w:hAnsi="Segoe UI" w:cs="Segoe UI"/>
          <w:sz w:val="24"/>
          <w:szCs w:val="24"/>
        </w:rPr>
      </w:pPr>
    </w:p>
    <w:p w14:paraId="2E2FC7DD"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50BAEC05"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6B7857F1"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6665F41F"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4239D0D1"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65EB271D"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3DF87B13"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22E316B3"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74643DBC" w14:textId="0096590E" w:rsidR="00D30EF6" w:rsidRP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r w:rsidRPr="00D30EF6">
        <w:rPr>
          <w:rFonts w:ascii="Segoe UI" w:hAnsi="Segoe UI" w:cs="Segoe UI"/>
          <w:b/>
          <w:bCs/>
          <w:color w:val="374151"/>
        </w:rPr>
        <w:lastRenderedPageBreak/>
        <w:t>Chapitre 9 : "Le Procès Infernal"</w:t>
      </w:r>
    </w:p>
    <w:p w14:paraId="44A15234"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Le chapitre 9 de notre histoire explore le tumultueux procès du meurtrier, qui a été appréhendé à la fin du chapitre précédent. Le tribunal devient le centre de l'intrigue, où la vérité sur les meurtres liés aux péchés capitaux doit être révélée au grand jour.</w:t>
      </w:r>
    </w:p>
    <w:p w14:paraId="7BDB66EF"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Le procès est un événement très médiatisé, attirant l'attention des médias nationaux et de la communauté locale. Les familles des victimes attendent avec impatience que justice soit rendue, tandis que le détective John Anderson est appelé à témoigner en tant que témoin clé de l'accusation.</w:t>
      </w:r>
    </w:p>
    <w:p w14:paraId="2B08DB0F"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L'accusé, dont l'identité a été révélée comme étant un ancien ami des victimes, plaide non coupable. Son avocat de la défense argumente que les preuves sont circonstancielles et que le mobile de la vengeance n'est pas suffisant pour le condamner. Le procès s'annonce complexe, avec des témoignages émotionnels, des rebondissements juridiques et des plaidoyers passionnés.</w:t>
      </w:r>
    </w:p>
    <w:p w14:paraId="0DC88839"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Le détective Anderson doit faire face à un contre-interrogatoire intense de la part de l'avocat de la défense, qui cherche à remettre en question sa version des événements et à semer le doute dans l'esprit du jury. Les témoins clés sont appelés à la barre pour relater leurs interactions avec le meurtrier présumé et les victimes.</w:t>
      </w:r>
    </w:p>
    <w:p w14:paraId="611EA7E8"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Le chapitre met en lumière les tensions du procès, les émotions à vif des proches des victimes, et les enjeux élevés pour la justice. Le lecteur est pris dans un tourbillon d'arguments légaux, d'émotions brutes et de l'incertitude quant au verdict.</w:t>
      </w:r>
    </w:p>
    <w:p w14:paraId="701C47C5"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rPr>
      </w:pPr>
      <w:r>
        <w:rPr>
          <w:rFonts w:ascii="Segoe UI" w:hAnsi="Segoe UI" w:cs="Segoe UI"/>
          <w:color w:val="374151"/>
        </w:rPr>
        <w:t>Alors que le procès se déroule, la question de la culpabilité ou de l'innocence du meurtrier reste au centre de l'intrigue. Le détective Anderson et les autorités locales doivent lutter pour présenter un dossier solide et convaincant, tout en faisant face à la défense acharnée de l'accusé. La conclusion du procès approche, et avec elle, la révélation de la vérité derrière cette série de meurtres.</w:t>
      </w:r>
    </w:p>
    <w:p w14:paraId="5234B59C" w14:textId="77777777" w:rsidR="00D30EF6" w:rsidRDefault="00D30EF6" w:rsidP="00D30EF6">
      <w:pPr>
        <w:rPr>
          <w:rFonts w:ascii="Segoe UI" w:hAnsi="Segoe UI" w:cs="Segoe UI"/>
          <w:sz w:val="24"/>
          <w:szCs w:val="24"/>
        </w:rPr>
      </w:pPr>
    </w:p>
    <w:p w14:paraId="4E7F484B"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566396E8"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536CC427"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42CA9077"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6F4DF56F"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16E7D0BA"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4485014F" w14:textId="1CCD9C09" w:rsidR="00D30EF6" w:rsidRP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r w:rsidRPr="00D30EF6">
        <w:rPr>
          <w:rFonts w:ascii="Segoe UI" w:hAnsi="Segoe UI" w:cs="Segoe UI"/>
          <w:b/>
          <w:bCs/>
          <w:color w:val="374151"/>
        </w:rPr>
        <w:lastRenderedPageBreak/>
        <w:t>Chapitre 10 : "Le Jugement Dernier"</w:t>
      </w:r>
    </w:p>
    <w:p w14:paraId="3D900B71"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Dans le chapitre 10 de notre histoire, le procès du meurtrier, lié aux péchés capitaux, atteint son point culminant avec le verdict final. Les enjeux sont à leur paroxysme, et la petite ville de Greenwood retient son souffle en attendant la décision du jury.</w:t>
      </w:r>
    </w:p>
    <w:p w14:paraId="5A13BC6D"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Le tribunal est rempli d'une tension palpable alors que les avocats de la défense et de l'accusation font leurs derniers plaidoyers. Le détective John Anderson, témoin-clé de l'accusation, est soumis à un contre-interrogatoire intense. Les preuves circonstancielles et les témoignages émotionnels s'accumulent des deux côtés de l'affaire, laissant planer le doute dans l'esprit des jurés.</w:t>
      </w:r>
    </w:p>
    <w:p w14:paraId="42307B49" w14:textId="380ED373"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 xml:space="preserve">Les familles des victimes, les médias et la communauté </w:t>
      </w:r>
      <w:r>
        <w:rPr>
          <w:rFonts w:ascii="Segoe UI" w:hAnsi="Segoe UI" w:cs="Segoe UI"/>
          <w:color w:val="374151"/>
        </w:rPr>
        <w:t>tout</w:t>
      </w:r>
      <w:r>
        <w:rPr>
          <w:rFonts w:ascii="Segoe UI" w:hAnsi="Segoe UI" w:cs="Segoe UI"/>
          <w:color w:val="374151"/>
        </w:rPr>
        <w:t xml:space="preserve"> entière suivent de près le procès. Chacun espère que la justice sera rendue pour les péchés capitaux commis par le meurtrier. Les personnages, que les lecteurs ont appris à connaître tout au long de l'histoire, sont submergés par des émotions fortes, allant de l'espoir à la crainte.</w:t>
      </w:r>
    </w:p>
    <w:p w14:paraId="58F6899E"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Le jury se retire pour délibérer, laissant le tribunal dans un silence tendu. Les heures semblent s'étirer alors que le destin du meurtrier est entre les mains des jurés. Le chapitre explore les doutes et les convictions qui traversent l'esprit des jurés, ainsi que les pressions auxquelles ils sont soumis.</w:t>
      </w:r>
    </w:p>
    <w:p w14:paraId="050A5409"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rPr>
      </w:pPr>
      <w:r>
        <w:rPr>
          <w:rFonts w:ascii="Segoe UI" w:hAnsi="Segoe UI" w:cs="Segoe UI"/>
          <w:color w:val="374151"/>
        </w:rPr>
        <w:t>Finalement, le verdict est rendu, mettant fin à l'agonie du procès. La conclusion de cette affaire complexe est révélée au lecteur, dévoilant si le meurtrier sera déclaré coupable ou non coupable. Le chapitre se termine sur une note de suspense, car les conséquences du verdict auront un impact profond sur la communauté de Greenwood et sur les personnages impliqués dans cette affaire captivante.</w:t>
      </w:r>
    </w:p>
    <w:p w14:paraId="2633672F" w14:textId="77777777" w:rsidR="00D30EF6" w:rsidRDefault="00D30EF6" w:rsidP="00D30EF6">
      <w:pPr>
        <w:rPr>
          <w:rFonts w:ascii="Segoe UI" w:hAnsi="Segoe UI" w:cs="Segoe UI"/>
          <w:sz w:val="24"/>
          <w:szCs w:val="24"/>
        </w:rPr>
      </w:pPr>
    </w:p>
    <w:p w14:paraId="4EAEFADA"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374431B6"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37BA7453"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292D5BDA"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70A2A024"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07697CD0"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328DDAC8"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6466223D"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42CFA8ED" w14:textId="070EF8A9" w:rsidR="00D30EF6" w:rsidRP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r w:rsidRPr="00D30EF6">
        <w:rPr>
          <w:rFonts w:ascii="Segoe UI" w:hAnsi="Segoe UI" w:cs="Segoe UI"/>
          <w:b/>
          <w:bCs/>
          <w:color w:val="374151"/>
        </w:rPr>
        <w:lastRenderedPageBreak/>
        <w:t>Chapitre 11 : "L'Assassin derrière les Barreaux Continue à Tuer en Prison"</w:t>
      </w:r>
    </w:p>
    <w:p w14:paraId="33905E25"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Le chapitre 11 plonge les lecteurs dans une nouvelle série de meurtres troublants, alors que le meurtrier condamné continue à semer la terreur, même derrière les barreaux de la prison. Cette tournure de l'intrigue apporte un nouveau niveau de complexité à l'histoire déjà fascinante.</w:t>
      </w:r>
    </w:p>
    <w:p w14:paraId="4478874F"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Alors que le verdict du procès était censé mettre un terme à la série de meurtres liés aux péchés capitaux, la réalité s'avère bien différente. Le meurtrier, maintenant emprisonné, trouve un moyen de continuer ses crimes macabres, en reproduisant les schémas liés à chaque péché capital, même depuis sa cellule.</w:t>
      </w:r>
    </w:p>
    <w:p w14:paraId="5EEBC1AE"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Le détective John Anderson est confronté à un dilemme : comment le meurtrier parvient-il à commettre ces meurtres depuis l'intérieur de la prison ? Anderson se plonge dans une nouvelle enquête complexe, cherchant à comprendre les moyens ingénieux que le meurtrier utilise pour échapper à la surveillance carcérale.</w:t>
      </w:r>
    </w:p>
    <w:p w14:paraId="15722434"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Pendant ce temps, la communauté de Greenwood est à nouveau plongée dans la peur et l'incertitude. Les familles des victimes précédentes sont terrifiées à l'idée que le cauchemar continue. Les autorités locales sont sous pression pour résoudre ce nouveau mystère sinistre.</w:t>
      </w:r>
    </w:p>
    <w:p w14:paraId="56E39942"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Le chapitre explore les questions de sécurité en prison, la psychologie du meurtrier, et la traque tendue de cet assassin insaisissable. Les éléments de suspense et de tension sont amplifiés alors qu'Anderson doit élucider ces nouveaux meurtres tout en protégeant la communauté contre ce prédateur impitoyable.</w:t>
      </w:r>
    </w:p>
    <w:p w14:paraId="747B65EB"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rPr>
      </w:pPr>
      <w:r>
        <w:rPr>
          <w:rFonts w:ascii="Segoe UI" w:hAnsi="Segoe UI" w:cs="Segoe UI"/>
          <w:color w:val="374151"/>
        </w:rPr>
        <w:t>Le meurtrier démontre une compréhension profonde de ses propres péchés capitaux et semble déterminé à poursuivre sa vengeance. Le chapitre se termine sur une note de désespoir, alors que les personnages sont confrontés à un ennemi qui semble insaisissable et inarrêtable. La traque du tueur en série continue, avec un rythme effréné d'un meurtre par jour, laissant la petite ville de Greenwood dans l'horreur et le chaos.</w:t>
      </w:r>
    </w:p>
    <w:p w14:paraId="44517666" w14:textId="77777777" w:rsidR="00D30EF6" w:rsidRDefault="00D30EF6" w:rsidP="00D30EF6">
      <w:pPr>
        <w:rPr>
          <w:rFonts w:ascii="Segoe UI" w:hAnsi="Segoe UI" w:cs="Segoe UI"/>
          <w:sz w:val="24"/>
          <w:szCs w:val="24"/>
        </w:rPr>
      </w:pPr>
    </w:p>
    <w:p w14:paraId="548F0A0B"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0BC5175D"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536202F9"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412BBB93"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1B424695"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p>
    <w:p w14:paraId="617BCE21" w14:textId="45C7C0F5" w:rsidR="00D30EF6" w:rsidRP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b/>
          <w:bCs/>
          <w:color w:val="374151"/>
        </w:rPr>
      </w:pPr>
      <w:r w:rsidRPr="00D30EF6">
        <w:rPr>
          <w:rFonts w:ascii="Segoe UI" w:hAnsi="Segoe UI" w:cs="Segoe UI"/>
          <w:b/>
          <w:bCs/>
          <w:color w:val="374151"/>
        </w:rPr>
        <w:lastRenderedPageBreak/>
        <w:t>Chapitre Final : "La Chaise Électrique"</w:t>
      </w:r>
    </w:p>
    <w:p w14:paraId="659FB0F6"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Le chapitre final de notre histoire atteint son apogée alors que le détective John Anderson et les autorités locales se lancent dans une course contre la montre pour arrêter définitivement le meurtrier lié aux péchés capitaux. La situation est devenue plus désespérée que jamais, avec un meurtre par jour perpétré depuis la prison.</w:t>
      </w:r>
    </w:p>
    <w:p w14:paraId="3A54B990"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Le meurtrier, qui semble insaisissable, continue à commettre des meurtres avec une efficacité terrifiante. Chaque nouveau crime est lié à un péché capital, renforçant la conviction que le tueur est déterminé à punir ceux qu'il considère comme pécheurs. La petite ville de Greenwood est plongée dans un état de terreur inimaginable, les habitants vivant dans la crainte constante d'être la prochaine victime.</w:t>
      </w:r>
    </w:p>
    <w:p w14:paraId="5F5FAE3D"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La pression sur le détective Anderson et les autorités atteint un point de rupture. Ils savent que la seule façon d'arrêter le meurtrier est de l'empêcher de causer davantage de morts. Une décision difficile est prise : la chaise électrique.</w:t>
      </w:r>
    </w:p>
    <w:p w14:paraId="74AC4DB2"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Le tueur est jugé coupable des meurtres commis en prison, et la sentence de la chaise électrique est prononcée. La tension est à son comble lorsque le jour de l'exécution arrive. Le meurtrier est escorté vers la salle d'exécution, menottes aux poignets, tandis que les familles des victimes regardent, à la fois soulagées et remplies de tristesse.</w:t>
      </w:r>
    </w:p>
    <w:p w14:paraId="112DA951"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Pr>
          <w:rFonts w:ascii="Segoe UI" w:hAnsi="Segoe UI" w:cs="Segoe UI"/>
          <w:color w:val="374151"/>
        </w:rPr>
        <w:t>Le chapitre final explore les thèmes de la justice, de la vengeance et de la rédemption. Alors que le meurtrier est sur le point d'être exécuté, des questions demeurent. Qu'a-t-il cherché à accomplir avec ses meurtres ? La vengeance l'a-t-elle apaisé ? Les familles des victimes trouvent-elles enfin la clôture qu'elles cherchaient ?</w:t>
      </w:r>
    </w:p>
    <w:p w14:paraId="1FC54173" w14:textId="77777777" w:rsidR="00D30EF6" w:rsidRDefault="00D30EF6" w:rsidP="00D30EF6">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rPr>
      </w:pPr>
      <w:r>
        <w:rPr>
          <w:rFonts w:ascii="Segoe UI" w:hAnsi="Segoe UI" w:cs="Segoe UI"/>
          <w:color w:val="374151"/>
        </w:rPr>
        <w:t>L'exécution est un moment intense et émotionnel, mettant en lumière les conséquences tragiques des péchés capitaux et de la quête de rétribution du meurtrier. Le chapitre final offre aux lecteurs une conclusion puissante et émotionnelle à cette histoire captivante, tout en laissant place à la réflexion sur la nature humaine et les choix que nous faisons.</w:t>
      </w:r>
    </w:p>
    <w:p w14:paraId="0DDF5A2B" w14:textId="77777777" w:rsidR="00D30EF6" w:rsidRPr="00D30EF6" w:rsidRDefault="00D30EF6" w:rsidP="00D30EF6">
      <w:pPr>
        <w:rPr>
          <w:rFonts w:ascii="Segoe UI" w:hAnsi="Segoe UI" w:cs="Segoe UI"/>
          <w:sz w:val="24"/>
          <w:szCs w:val="24"/>
        </w:rPr>
      </w:pPr>
    </w:p>
    <w:sectPr w:rsidR="00D30EF6" w:rsidRPr="00D30EF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476D"/>
    <w:rsid w:val="0018476D"/>
    <w:rsid w:val="00D30EF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915015"/>
  <w15:chartTrackingRefBased/>
  <w15:docId w15:val="{DE4B7F53-A3C3-4F00-AE96-0DD6A61C9F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D30EF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D30EF6"/>
    <w:pPr>
      <w:spacing w:before="100" w:beforeAutospacing="1" w:after="100" w:afterAutospacing="1" w:line="240" w:lineRule="auto"/>
    </w:pPr>
    <w:rPr>
      <w:rFonts w:ascii="Times New Roman" w:eastAsia="Times New Roman" w:hAnsi="Times New Roman" w:cs="Times New Roman"/>
      <w:kern w:val="0"/>
      <w:sz w:val="24"/>
      <w:szCs w:val="24"/>
      <w:lang w:eastAsia="fr-FR"/>
      <w14:ligatures w14:val="none"/>
    </w:rPr>
  </w:style>
  <w:style w:type="character" w:customStyle="1" w:styleId="Titre1Car">
    <w:name w:val="Titre 1 Car"/>
    <w:basedOn w:val="Policepardfaut"/>
    <w:link w:val="Titre1"/>
    <w:uiPriority w:val="9"/>
    <w:rsid w:val="00D30EF6"/>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2894723">
      <w:bodyDiv w:val="1"/>
      <w:marLeft w:val="0"/>
      <w:marRight w:val="0"/>
      <w:marTop w:val="0"/>
      <w:marBottom w:val="0"/>
      <w:divBdr>
        <w:top w:val="none" w:sz="0" w:space="0" w:color="auto"/>
        <w:left w:val="none" w:sz="0" w:space="0" w:color="auto"/>
        <w:bottom w:val="none" w:sz="0" w:space="0" w:color="auto"/>
        <w:right w:val="none" w:sz="0" w:space="0" w:color="auto"/>
      </w:divBdr>
    </w:div>
    <w:div w:id="309136578">
      <w:bodyDiv w:val="1"/>
      <w:marLeft w:val="0"/>
      <w:marRight w:val="0"/>
      <w:marTop w:val="0"/>
      <w:marBottom w:val="0"/>
      <w:divBdr>
        <w:top w:val="none" w:sz="0" w:space="0" w:color="auto"/>
        <w:left w:val="none" w:sz="0" w:space="0" w:color="auto"/>
        <w:bottom w:val="none" w:sz="0" w:space="0" w:color="auto"/>
        <w:right w:val="none" w:sz="0" w:space="0" w:color="auto"/>
      </w:divBdr>
    </w:div>
    <w:div w:id="388110847">
      <w:bodyDiv w:val="1"/>
      <w:marLeft w:val="0"/>
      <w:marRight w:val="0"/>
      <w:marTop w:val="0"/>
      <w:marBottom w:val="0"/>
      <w:divBdr>
        <w:top w:val="none" w:sz="0" w:space="0" w:color="auto"/>
        <w:left w:val="none" w:sz="0" w:space="0" w:color="auto"/>
        <w:bottom w:val="none" w:sz="0" w:space="0" w:color="auto"/>
        <w:right w:val="none" w:sz="0" w:space="0" w:color="auto"/>
      </w:divBdr>
    </w:div>
    <w:div w:id="436565594">
      <w:bodyDiv w:val="1"/>
      <w:marLeft w:val="0"/>
      <w:marRight w:val="0"/>
      <w:marTop w:val="0"/>
      <w:marBottom w:val="0"/>
      <w:divBdr>
        <w:top w:val="none" w:sz="0" w:space="0" w:color="auto"/>
        <w:left w:val="none" w:sz="0" w:space="0" w:color="auto"/>
        <w:bottom w:val="none" w:sz="0" w:space="0" w:color="auto"/>
        <w:right w:val="none" w:sz="0" w:space="0" w:color="auto"/>
      </w:divBdr>
    </w:div>
    <w:div w:id="513955917">
      <w:bodyDiv w:val="1"/>
      <w:marLeft w:val="0"/>
      <w:marRight w:val="0"/>
      <w:marTop w:val="0"/>
      <w:marBottom w:val="0"/>
      <w:divBdr>
        <w:top w:val="none" w:sz="0" w:space="0" w:color="auto"/>
        <w:left w:val="none" w:sz="0" w:space="0" w:color="auto"/>
        <w:bottom w:val="none" w:sz="0" w:space="0" w:color="auto"/>
        <w:right w:val="none" w:sz="0" w:space="0" w:color="auto"/>
      </w:divBdr>
    </w:div>
    <w:div w:id="967315212">
      <w:bodyDiv w:val="1"/>
      <w:marLeft w:val="0"/>
      <w:marRight w:val="0"/>
      <w:marTop w:val="0"/>
      <w:marBottom w:val="0"/>
      <w:divBdr>
        <w:top w:val="none" w:sz="0" w:space="0" w:color="auto"/>
        <w:left w:val="none" w:sz="0" w:space="0" w:color="auto"/>
        <w:bottom w:val="none" w:sz="0" w:space="0" w:color="auto"/>
        <w:right w:val="none" w:sz="0" w:space="0" w:color="auto"/>
      </w:divBdr>
    </w:div>
    <w:div w:id="1042826033">
      <w:bodyDiv w:val="1"/>
      <w:marLeft w:val="0"/>
      <w:marRight w:val="0"/>
      <w:marTop w:val="0"/>
      <w:marBottom w:val="0"/>
      <w:divBdr>
        <w:top w:val="none" w:sz="0" w:space="0" w:color="auto"/>
        <w:left w:val="none" w:sz="0" w:space="0" w:color="auto"/>
        <w:bottom w:val="none" w:sz="0" w:space="0" w:color="auto"/>
        <w:right w:val="none" w:sz="0" w:space="0" w:color="auto"/>
      </w:divBdr>
    </w:div>
    <w:div w:id="1083142665">
      <w:bodyDiv w:val="1"/>
      <w:marLeft w:val="0"/>
      <w:marRight w:val="0"/>
      <w:marTop w:val="0"/>
      <w:marBottom w:val="0"/>
      <w:divBdr>
        <w:top w:val="none" w:sz="0" w:space="0" w:color="auto"/>
        <w:left w:val="none" w:sz="0" w:space="0" w:color="auto"/>
        <w:bottom w:val="none" w:sz="0" w:space="0" w:color="auto"/>
        <w:right w:val="none" w:sz="0" w:space="0" w:color="auto"/>
      </w:divBdr>
    </w:div>
    <w:div w:id="1300307556">
      <w:bodyDiv w:val="1"/>
      <w:marLeft w:val="0"/>
      <w:marRight w:val="0"/>
      <w:marTop w:val="0"/>
      <w:marBottom w:val="0"/>
      <w:divBdr>
        <w:top w:val="none" w:sz="0" w:space="0" w:color="auto"/>
        <w:left w:val="none" w:sz="0" w:space="0" w:color="auto"/>
        <w:bottom w:val="none" w:sz="0" w:space="0" w:color="auto"/>
        <w:right w:val="none" w:sz="0" w:space="0" w:color="auto"/>
      </w:divBdr>
    </w:div>
    <w:div w:id="1671786106">
      <w:bodyDiv w:val="1"/>
      <w:marLeft w:val="0"/>
      <w:marRight w:val="0"/>
      <w:marTop w:val="0"/>
      <w:marBottom w:val="0"/>
      <w:divBdr>
        <w:top w:val="none" w:sz="0" w:space="0" w:color="auto"/>
        <w:left w:val="none" w:sz="0" w:space="0" w:color="auto"/>
        <w:bottom w:val="none" w:sz="0" w:space="0" w:color="auto"/>
        <w:right w:val="none" w:sz="0" w:space="0" w:color="auto"/>
      </w:divBdr>
    </w:div>
    <w:div w:id="17468056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13</Pages>
  <Words>3583</Words>
  <Characters>19708</Characters>
  <Application>Microsoft Office Word</Application>
  <DocSecurity>0</DocSecurity>
  <Lines>164</Lines>
  <Paragraphs>46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23245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isabelle dagobert</dc:creator>
  <cp:keywords/>
  <dc:description/>
  <cp:lastModifiedBy>isabelle dagobert</cp:lastModifiedBy>
  <cp:revision>1</cp:revision>
  <dcterms:created xsi:type="dcterms:W3CDTF">2023-09-24T22:41:00Z</dcterms:created>
  <dcterms:modified xsi:type="dcterms:W3CDTF">2023-09-24T23:01:00Z</dcterms:modified>
</cp:coreProperties>
</file>